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066FD4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066FD4" w:rsidRDefault="008E4997" w:rsidP="003A2E87">
            <w:pPr>
              <w:rPr>
                <w:rFonts w:ascii="Arial" w:hAnsi="Arial" w:cs="Arial"/>
                <w:b/>
              </w:rPr>
            </w:pPr>
            <w:bookmarkStart w:id="0" w:name="_GoBack"/>
            <w:r w:rsidRPr="008E4997">
              <w:rPr>
                <w:rFonts w:ascii="Arial" w:hAnsi="Arial" w:cs="Arial"/>
                <w:b/>
                <w:bCs/>
              </w:rPr>
              <w:t>Demonstrate glaze applications methods</w:t>
            </w:r>
            <w:bookmarkEnd w:id="0"/>
          </w:p>
        </w:tc>
      </w:tr>
      <w:tr w:rsidR="009F4293" w:rsidRPr="00066FD4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066FD4" w:rsidRDefault="004C663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066FD4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066FD4" w:rsidRDefault="008E4997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E64196" w:rsidRDefault="008E4997" w:rsidP="000F3BE2">
            <w:pPr>
              <w:jc w:val="both"/>
              <w:rPr>
                <w:rFonts w:ascii="Arial" w:hAnsi="Arial" w:cs="Arial"/>
              </w:rPr>
            </w:pPr>
            <w:r w:rsidRPr="008E4997">
              <w:rPr>
                <w:rFonts w:ascii="Arial" w:hAnsi="Arial" w:cs="Arial"/>
              </w:rPr>
              <w:t>The competency standard is designed to develop a competency for different glazing techniques e.g. spraying, brushing, dipping and pouring.</w:t>
            </w:r>
          </w:p>
        </w:tc>
      </w:tr>
    </w:tbl>
    <w:p w:rsidR="001042AA" w:rsidRPr="00066FD4" w:rsidRDefault="001042AA" w:rsidP="00FB7427">
      <w:pPr>
        <w:spacing w:before="10"/>
        <w:rPr>
          <w:rFonts w:ascii="Arial" w:hAnsi="Arial" w:cs="Arial"/>
          <w:b/>
          <w:lang w:val="en-GB"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066FD4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066FD4" w:rsidRDefault="00E74498" w:rsidP="00D90C9F">
            <w:pPr>
              <w:rPr>
                <w:rFonts w:ascii="Arial" w:hAnsi="Arial" w:cs="Arial"/>
              </w:rPr>
            </w:pPr>
            <w:r w:rsidRPr="00E74498">
              <w:rPr>
                <w:rFonts w:ascii="Arial" w:hAnsi="Arial" w:cs="Arial"/>
              </w:rPr>
              <w:t>0214 Handicrafts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066FD4" w:rsidRDefault="00DF193E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066FD4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N/A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470E59" w:rsidRPr="00066FD4" w:rsidRDefault="00470E59" w:rsidP="00FB7427">
      <w:pPr>
        <w:spacing w:before="10"/>
        <w:rPr>
          <w:rFonts w:ascii="Arial" w:hAnsi="Arial" w:cs="Arial"/>
          <w:b/>
        </w:rPr>
      </w:pPr>
    </w:p>
    <w:p w:rsidR="00BA7F6E" w:rsidRPr="00066FD4" w:rsidRDefault="00BA7F6E" w:rsidP="00FB7427">
      <w:pPr>
        <w:spacing w:before="10"/>
        <w:rPr>
          <w:rFonts w:ascii="Arial" w:hAnsi="Arial" w:cs="Arial"/>
          <w:b/>
        </w:rPr>
      </w:pPr>
    </w:p>
    <w:p w:rsidR="00EF4532" w:rsidRPr="00066FD4" w:rsidRDefault="00EF4532" w:rsidP="00FB7427">
      <w:pPr>
        <w:spacing w:before="10"/>
        <w:rPr>
          <w:rFonts w:ascii="Arial" w:hAnsi="Arial" w:cs="Arial"/>
          <w:b/>
        </w:rPr>
      </w:pPr>
    </w:p>
    <w:p w:rsidR="00772757" w:rsidRPr="00066FD4" w:rsidRDefault="00772757" w:rsidP="00FB7427">
      <w:pPr>
        <w:spacing w:before="10"/>
        <w:rPr>
          <w:rFonts w:ascii="Arial" w:hAnsi="Arial" w:cs="Arial"/>
          <w:b/>
        </w:rPr>
      </w:pPr>
    </w:p>
    <w:p w:rsidR="00220F63" w:rsidRPr="00066FD4" w:rsidRDefault="00220F63" w:rsidP="00FB7427">
      <w:pPr>
        <w:spacing w:before="10"/>
        <w:rPr>
          <w:rFonts w:ascii="Arial" w:hAnsi="Arial" w:cs="Arial"/>
          <w:b/>
        </w:rPr>
      </w:pPr>
    </w:p>
    <w:p w:rsidR="000F3BE2" w:rsidRDefault="000F3BE2" w:rsidP="00E415DC">
      <w:pPr>
        <w:spacing w:before="10"/>
        <w:rPr>
          <w:rFonts w:ascii="Arial" w:hAnsi="Arial" w:cs="Arial"/>
          <w:b/>
        </w:rPr>
      </w:pPr>
    </w:p>
    <w:p w:rsidR="00EE5C34" w:rsidRDefault="00EE5C34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5123"/>
        <w:gridCol w:w="4840"/>
      </w:tblGrid>
      <w:tr w:rsidR="008E4997" w:rsidTr="008E4997">
        <w:trPr>
          <w:trHeight w:hRule="exact" w:val="720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1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1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1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8E4997" w:rsidTr="008E4997">
        <w:trPr>
          <w:trHeight w:hRule="exact" w:val="4203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7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spacing w:line="360" w:lineRule="auto"/>
              <w:ind w:left="93" w:right="10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G1. Perform glazing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by Spraying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7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 </w:t>
            </w:r>
            <w:r>
              <w:rPr>
                <w:rFonts w:ascii="Arial"/>
              </w:rPr>
              <w:t>Assess the viscosity of glaze for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spraying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  </w:t>
            </w:r>
            <w:r>
              <w:rPr>
                <w:rFonts w:ascii="Arial"/>
              </w:rPr>
              <w:t>Adjust the spray</w:t>
            </w:r>
            <w:r>
              <w:rPr>
                <w:rFonts w:ascii="Arial"/>
                <w:spacing w:val="-34"/>
              </w:rPr>
              <w:t xml:space="preserve"> </w:t>
            </w:r>
            <w:r>
              <w:rPr>
                <w:rFonts w:ascii="Arial"/>
              </w:rPr>
              <w:t>head</w:t>
            </w:r>
          </w:p>
          <w:p w:rsidR="008E4997" w:rsidRDefault="008E4997" w:rsidP="00A15F83">
            <w:pPr>
              <w:pStyle w:val="TableParagraph"/>
              <w:spacing w:before="128" w:line="360" w:lineRule="auto"/>
              <w:ind w:left="93" w:right="15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</w:t>
            </w:r>
            <w:r>
              <w:rPr>
                <w:rFonts w:ascii="Arial"/>
              </w:rPr>
              <w:t>Adjust the Spray Gun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 xml:space="preserve">Nozzle </w:t>
            </w:r>
            <w:r>
              <w:rPr>
                <w:rFonts w:ascii="Arial"/>
                <w:b/>
              </w:rPr>
              <w:t xml:space="preserve">P4.   </w:t>
            </w:r>
            <w:r>
              <w:rPr>
                <w:rFonts w:ascii="Arial"/>
              </w:rPr>
              <w:t>Start the booth Exhaust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 xml:space="preserve">Fan </w:t>
            </w:r>
            <w:r>
              <w:rPr>
                <w:rFonts w:ascii="Arial"/>
                <w:b/>
              </w:rPr>
              <w:t xml:space="preserve">P5. </w:t>
            </w:r>
            <w:r>
              <w:rPr>
                <w:rFonts w:ascii="Arial"/>
              </w:rPr>
              <w:t>Place the piece in Spray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 xml:space="preserve">booth </w:t>
            </w:r>
            <w:r>
              <w:rPr>
                <w:rFonts w:ascii="Arial"/>
                <w:b/>
              </w:rPr>
              <w:t xml:space="preserve">P6.  </w:t>
            </w:r>
            <w:r>
              <w:rPr>
                <w:rFonts w:ascii="Arial"/>
              </w:rPr>
              <w:t>Glaze by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spraying</w:t>
            </w:r>
          </w:p>
          <w:p w:rsidR="008E4997" w:rsidRDefault="008E4997" w:rsidP="00A15F83">
            <w:pPr>
              <w:pStyle w:val="TableParagraph"/>
              <w:spacing w:before="3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P7.  </w:t>
            </w:r>
            <w:r>
              <w:rPr>
                <w:rFonts w:ascii="Arial"/>
              </w:rPr>
              <w:t>Adjust the glaze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thickness</w:t>
            </w:r>
          </w:p>
          <w:p w:rsidR="008E4997" w:rsidRDefault="008E4997" w:rsidP="00A15F83">
            <w:pPr>
              <w:pStyle w:val="TableParagraph"/>
              <w:spacing w:before="126" w:line="360" w:lineRule="auto"/>
              <w:ind w:left="453" w:right="34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P8. </w:t>
            </w:r>
            <w:r>
              <w:rPr>
                <w:rFonts w:ascii="Arial"/>
              </w:rPr>
              <w:t>Wash tools after Use according to health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&amp; safety rules</w:t>
            </w:r>
          </w:p>
        </w:tc>
        <w:tc>
          <w:tcPr>
            <w:tcW w:w="4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7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 </w:t>
            </w:r>
            <w:r>
              <w:rPr>
                <w:rFonts w:ascii="Arial"/>
              </w:rPr>
              <w:t>Explain glazing by the method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spraying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 </w:t>
            </w:r>
            <w:proofErr w:type="spellStart"/>
            <w:r>
              <w:rPr>
                <w:rFonts w:ascii="Arial"/>
              </w:rPr>
              <w:t>Recognise</w:t>
            </w:r>
            <w:proofErr w:type="spellEnd"/>
            <w:r>
              <w:rPr>
                <w:rFonts w:ascii="Arial"/>
              </w:rPr>
              <w:t xml:space="preserve"> spraying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tools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K3.  </w:t>
            </w:r>
            <w:r>
              <w:rPr>
                <w:rFonts w:ascii="Arial"/>
              </w:rPr>
              <w:t>Understand the operations of spray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booth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K4.  </w:t>
            </w:r>
            <w:r>
              <w:rPr>
                <w:rFonts w:ascii="Arial"/>
              </w:rPr>
              <w:t>Define how to check and adjust spray gun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nozzle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K5.  </w:t>
            </w:r>
            <w:r>
              <w:rPr>
                <w:rFonts w:ascii="Arial"/>
              </w:rPr>
              <w:t>Identify the thickness 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glaze</w:t>
            </w:r>
          </w:p>
        </w:tc>
      </w:tr>
      <w:tr w:rsidR="008E4997" w:rsidTr="008E4997">
        <w:trPr>
          <w:trHeight w:hRule="exact" w:val="1988"/>
        </w:trPr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spacing w:line="360" w:lineRule="auto"/>
              <w:ind w:left="93" w:right="10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G2. Perform glazing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by brushing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 </w:t>
            </w:r>
            <w:r>
              <w:rPr>
                <w:rFonts w:ascii="Arial"/>
              </w:rPr>
              <w:t>Adjust the viscosity of glaze 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brushing</w:t>
            </w:r>
          </w:p>
          <w:p w:rsidR="008E4997" w:rsidRDefault="008E4997" w:rsidP="00A15F83">
            <w:pPr>
              <w:pStyle w:val="TableParagraph"/>
              <w:spacing w:before="12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 </w:t>
            </w:r>
            <w:r>
              <w:rPr>
                <w:rFonts w:ascii="Arial"/>
              </w:rPr>
              <w:t>Perform glazing with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brushing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 </w:t>
            </w:r>
            <w:r>
              <w:rPr>
                <w:rFonts w:ascii="Arial"/>
              </w:rPr>
              <w:t>Check the thickness of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glaze</w:t>
            </w:r>
          </w:p>
        </w:tc>
        <w:tc>
          <w:tcPr>
            <w:tcW w:w="4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 </w:t>
            </w:r>
            <w:r>
              <w:rPr>
                <w:rFonts w:ascii="Arial"/>
              </w:rPr>
              <w:t>Classify the types of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brushes</w:t>
            </w:r>
          </w:p>
          <w:p w:rsidR="008E4997" w:rsidRDefault="008E4997" w:rsidP="00A15F83">
            <w:pPr>
              <w:pStyle w:val="TableParagraph"/>
              <w:spacing w:before="12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 </w:t>
            </w:r>
            <w:r>
              <w:rPr>
                <w:rFonts w:ascii="Arial"/>
              </w:rPr>
              <w:t>Explain the method of glazing with brushing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method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K3.  </w:t>
            </w:r>
            <w:r>
              <w:rPr>
                <w:rFonts w:ascii="Arial"/>
              </w:rPr>
              <w:t>Identify the defects of brushing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method</w:t>
            </w:r>
          </w:p>
        </w:tc>
      </w:tr>
    </w:tbl>
    <w:p w:rsidR="00AF729B" w:rsidRDefault="00AF729B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123"/>
        <w:gridCol w:w="4940"/>
      </w:tblGrid>
      <w:tr w:rsidR="008E4997" w:rsidTr="008E4997">
        <w:trPr>
          <w:trHeight w:hRule="exact" w:val="719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Competency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E4997" w:rsidRDefault="008E4997" w:rsidP="00A15F83">
            <w:pPr>
              <w:pStyle w:val="TableParagraph"/>
              <w:spacing w:before="15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8E4997" w:rsidTr="008E4997">
        <w:trPr>
          <w:trHeight w:hRule="exact" w:val="2410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G3. Perform glazing by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dipping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 </w:t>
            </w:r>
            <w:r>
              <w:rPr>
                <w:rFonts w:ascii="Arial"/>
              </w:rPr>
              <w:t>Adjust the viscosity of glaze for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dipping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 </w:t>
            </w:r>
            <w:r>
              <w:rPr>
                <w:rFonts w:ascii="Arial"/>
              </w:rPr>
              <w:t>Apply 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glaze</w:t>
            </w:r>
          </w:p>
          <w:p w:rsidR="008E4997" w:rsidRDefault="008E4997" w:rsidP="00A15F83">
            <w:pPr>
              <w:pStyle w:val="TableParagraph"/>
              <w:spacing w:before="12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 </w:t>
            </w:r>
            <w:r>
              <w:rPr>
                <w:rFonts w:ascii="Arial"/>
              </w:rPr>
              <w:t>Handle the piece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properly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P4.  </w:t>
            </w:r>
            <w:r>
              <w:rPr>
                <w:rFonts w:ascii="Arial"/>
              </w:rPr>
              <w:t>Perform double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dipping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 </w:t>
            </w:r>
            <w:r>
              <w:rPr>
                <w:rFonts w:ascii="Arial"/>
              </w:rPr>
              <w:t>Explain the method of glazing with dipping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method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 </w:t>
            </w:r>
            <w:proofErr w:type="spellStart"/>
            <w:r>
              <w:rPr>
                <w:rFonts w:ascii="Arial"/>
              </w:rPr>
              <w:t>Recognise</w:t>
            </w:r>
            <w:proofErr w:type="spellEnd"/>
            <w:r>
              <w:rPr>
                <w:rFonts w:ascii="Arial"/>
              </w:rPr>
              <w:t xml:space="preserve"> the dipping</w:t>
            </w:r>
            <w:r>
              <w:rPr>
                <w:rFonts w:ascii="Arial"/>
                <w:spacing w:val="11"/>
              </w:rPr>
              <w:t xml:space="preserve"> </w:t>
            </w:r>
            <w:proofErr w:type="spellStart"/>
            <w:r>
              <w:rPr>
                <w:rFonts w:ascii="Arial"/>
              </w:rPr>
              <w:t>equipments</w:t>
            </w:r>
            <w:proofErr w:type="spellEnd"/>
          </w:p>
        </w:tc>
      </w:tr>
      <w:tr w:rsidR="008E4997" w:rsidTr="008E4997">
        <w:trPr>
          <w:trHeight w:hRule="exact" w:val="2780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G4. Perform glazing by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Pouring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 </w:t>
            </w:r>
            <w:r>
              <w:rPr>
                <w:rFonts w:ascii="Arial"/>
              </w:rPr>
              <w:t>Adjust the viscosity of glaze 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pouring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 </w:t>
            </w:r>
            <w:r>
              <w:rPr>
                <w:rFonts w:ascii="Arial"/>
              </w:rPr>
              <w:t>Control the flow rate 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glaze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 </w:t>
            </w:r>
            <w:r>
              <w:rPr>
                <w:rFonts w:ascii="Arial"/>
              </w:rPr>
              <w:t>Control the speed of conveyer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belt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P4.  </w:t>
            </w:r>
            <w:r>
              <w:rPr>
                <w:rFonts w:ascii="Arial"/>
              </w:rPr>
              <w:t>Pump back the extra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glaze</w:t>
            </w:r>
          </w:p>
          <w:p w:rsidR="008E4997" w:rsidRDefault="008E4997" w:rsidP="00A15F83">
            <w:pPr>
              <w:pStyle w:val="TableParagraph"/>
              <w:spacing w:before="12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P5.  </w:t>
            </w:r>
            <w:r>
              <w:rPr>
                <w:rFonts w:ascii="Arial"/>
              </w:rPr>
              <w:t>Manage the glaze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thickness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trainee will be able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 </w:t>
            </w:r>
            <w:r>
              <w:rPr>
                <w:rFonts w:ascii="Arial"/>
              </w:rPr>
              <w:t>Explain glazing by the method of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pouring</w:t>
            </w:r>
          </w:p>
          <w:p w:rsidR="008E4997" w:rsidRDefault="008E4997" w:rsidP="00A15F83">
            <w:pPr>
              <w:pStyle w:val="TableParagraph"/>
              <w:spacing w:before="128" w:line="360" w:lineRule="auto"/>
              <w:ind w:left="453" w:right="1086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</w:t>
            </w:r>
            <w:r>
              <w:rPr>
                <w:rFonts w:ascii="Arial"/>
              </w:rPr>
              <w:t>Understand the importance of wetting piece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before application 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glaze</w:t>
            </w:r>
          </w:p>
          <w:p w:rsidR="008E4997" w:rsidRDefault="008E4997" w:rsidP="00A15F83">
            <w:pPr>
              <w:pStyle w:val="TableParagraph"/>
              <w:spacing w:before="3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K3.  </w:t>
            </w:r>
            <w:r>
              <w:rPr>
                <w:rFonts w:ascii="Arial"/>
              </w:rPr>
              <w:t>Identify the thickness 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glaze</w:t>
            </w:r>
          </w:p>
        </w:tc>
      </w:tr>
      <w:tr w:rsidR="008E4997" w:rsidTr="008E4997">
        <w:trPr>
          <w:trHeight w:hRule="exact" w:val="2780"/>
        </w:trPr>
        <w:tc>
          <w:tcPr>
            <w:tcW w:w="3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spacing w:line="360" w:lineRule="auto"/>
              <w:ind w:left="93" w:right="7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G5. Correct Application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of Glaze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 w:line="362" w:lineRule="auto"/>
              <w:ind w:left="453" w:right="57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P1. </w:t>
            </w:r>
            <w:proofErr w:type="spellStart"/>
            <w:r>
              <w:rPr>
                <w:rFonts w:ascii="Arial"/>
              </w:rPr>
              <w:t>Organise</w:t>
            </w:r>
            <w:proofErr w:type="spellEnd"/>
            <w:r>
              <w:rPr>
                <w:rFonts w:ascii="Arial"/>
              </w:rPr>
              <w:t xml:space="preserve"> the workplace according to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the rules of health &amp;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Safety</w:t>
            </w:r>
          </w:p>
          <w:p w:rsidR="008E4997" w:rsidRDefault="008E4997" w:rsidP="00A15F83">
            <w:pPr>
              <w:pStyle w:val="TableParagraph"/>
              <w:spacing w:before="1" w:line="360" w:lineRule="auto"/>
              <w:ind w:left="453" w:right="32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P2. </w:t>
            </w:r>
            <w:r>
              <w:rPr>
                <w:rFonts w:ascii="Arial"/>
              </w:rPr>
              <w:t>Adjust the viscosity/flow rate and density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of glaze for application of each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technique</w:t>
            </w:r>
          </w:p>
          <w:p w:rsidR="008E4997" w:rsidRDefault="008E4997" w:rsidP="00A15F83">
            <w:pPr>
              <w:pStyle w:val="TableParagraph"/>
              <w:spacing w:before="3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P3.  </w:t>
            </w:r>
            <w:r>
              <w:rPr>
                <w:rFonts w:ascii="Arial"/>
              </w:rPr>
              <w:t>Check the thickness of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glaze</w:t>
            </w:r>
          </w:p>
        </w:tc>
        <w:tc>
          <w:tcPr>
            <w:tcW w:w="4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4997" w:rsidRDefault="008E4997" w:rsidP="00A15F8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E4997" w:rsidRDefault="008E4997" w:rsidP="00A15F83">
            <w:pPr>
              <w:pStyle w:val="TableParagraph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Trainee will be able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  <w:p w:rsidR="008E4997" w:rsidRDefault="008E4997" w:rsidP="00A15F83">
            <w:pPr>
              <w:pStyle w:val="TableParagraph"/>
              <w:spacing w:before="128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K1.  </w:t>
            </w:r>
            <w:r>
              <w:rPr>
                <w:rFonts w:ascii="Arial"/>
              </w:rPr>
              <w:t>Understand the importance of Safe &amp; clean work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area</w:t>
            </w:r>
          </w:p>
          <w:p w:rsidR="008E4997" w:rsidRDefault="008E4997" w:rsidP="00A15F83">
            <w:pPr>
              <w:pStyle w:val="TableParagraph"/>
              <w:spacing w:before="128" w:line="360" w:lineRule="auto"/>
              <w:ind w:left="453" w:right="67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K2. </w:t>
            </w:r>
            <w:r>
              <w:rPr>
                <w:rFonts w:ascii="Arial"/>
              </w:rPr>
              <w:t>Explain the density, viscosity/flow rate and thickness of glaze</w:t>
            </w:r>
          </w:p>
        </w:tc>
      </w:tr>
    </w:tbl>
    <w:p w:rsidR="008E4997" w:rsidRDefault="008E4997" w:rsidP="00E415DC">
      <w:pPr>
        <w:spacing w:before="10"/>
        <w:rPr>
          <w:rFonts w:ascii="Arial" w:hAnsi="Arial" w:cs="Arial"/>
          <w:b/>
        </w:rPr>
      </w:pPr>
    </w:p>
    <w:p w:rsidR="00900FB5" w:rsidRPr="00066FD4" w:rsidRDefault="00900FB5" w:rsidP="00754185">
      <w:pPr>
        <w:spacing w:before="10"/>
        <w:rPr>
          <w:rFonts w:ascii="Arial" w:hAnsi="Arial" w:cs="Arial"/>
          <w:b/>
        </w:rPr>
      </w:pPr>
    </w:p>
    <w:sectPr w:rsidR="00900FB5" w:rsidRPr="00066FD4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499770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97" w:rsidRPr="008E4997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E74498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900FB5">
            <w:rPr>
              <w:bCs/>
              <w:sz w:val="20"/>
            </w:rPr>
            <w:t>1</w:t>
          </w:r>
          <w:r w:rsidR="00E74498">
            <w:rPr>
              <w:bCs/>
              <w:sz w:val="20"/>
            </w:rPr>
            <w:t>0</w:t>
          </w:r>
          <w:r w:rsidR="005E66FE">
            <w:rPr>
              <w:bCs/>
              <w:sz w:val="20"/>
            </w:rPr>
            <w:t>.</w:t>
          </w:r>
          <w:r w:rsidR="00E74498">
            <w:rPr>
              <w:bCs/>
              <w:sz w:val="20"/>
            </w:rPr>
            <w:t>12</w:t>
          </w:r>
          <w:r w:rsidR="005E66FE">
            <w:rPr>
              <w:bCs/>
              <w:sz w:val="20"/>
            </w:rPr>
            <w:t>.201</w:t>
          </w:r>
          <w:r w:rsidR="00900F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E74498">
      <w:rPr>
        <w:rFonts w:ascii="Arial" w:hAnsi="Arial" w:cs="Arial"/>
        <w:lang w:val="en-GB"/>
      </w:rPr>
      <w:t>0214</w:t>
    </w:r>
    <w:r w:rsidRPr="009F4293">
      <w:rPr>
        <w:rFonts w:ascii="Arial" w:hAnsi="Arial" w:cs="Arial"/>
        <w:lang w:val="en-GB"/>
      </w:rPr>
      <w:t>00</w:t>
    </w:r>
    <w:r w:rsidR="00E74498">
      <w:rPr>
        <w:rFonts w:ascii="Arial" w:hAnsi="Arial" w:cs="Arial"/>
        <w:lang w:val="en-GB"/>
      </w:rPr>
      <w:t>2</w:t>
    </w:r>
    <w:r w:rsidR="008E4997">
      <w:rPr>
        <w:rFonts w:ascii="Arial" w:hAnsi="Arial" w:cs="Arial"/>
        <w:lang w:val="en-GB"/>
      </w:rPr>
      <w:t>10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9A4"/>
    <w:multiLevelType w:val="multilevel"/>
    <w:tmpl w:val="6AC6A3A0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18"/>
      </w:pPr>
      <w:rPr>
        <w:rFonts w:hint="default"/>
      </w:rPr>
    </w:lvl>
  </w:abstractNum>
  <w:abstractNum w:abstractNumId="1">
    <w:nsid w:val="0FE46323"/>
    <w:multiLevelType w:val="multilevel"/>
    <w:tmpl w:val="02C6C6C4"/>
    <w:lvl w:ilvl="0">
      <w:start w:val="16"/>
      <w:numFmt w:val="upperLetter"/>
      <w:lvlText w:val="%1"/>
      <w:lvlJc w:val="left"/>
      <w:pPr>
        <w:ind w:left="494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" w:hanging="404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71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3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4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98" w:hanging="404"/>
      </w:pPr>
      <w:rPr>
        <w:rFonts w:hint="default"/>
      </w:rPr>
    </w:lvl>
  </w:abstractNum>
  <w:abstractNum w:abstractNumId="2">
    <w:nsid w:val="221F450D"/>
    <w:multiLevelType w:val="multilevel"/>
    <w:tmpl w:val="B0A66506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8"/>
      </w:pPr>
      <w:rPr>
        <w:rFonts w:hint="default"/>
      </w:rPr>
    </w:lvl>
  </w:abstractNum>
  <w:abstractNum w:abstractNumId="3">
    <w:nsid w:val="2AAB1C8B"/>
    <w:multiLevelType w:val="hybridMultilevel"/>
    <w:tmpl w:val="4AFE543E"/>
    <w:lvl w:ilvl="0" w:tplc="2C3440CA">
      <w:start w:val="1"/>
      <w:numFmt w:val="bullet"/>
      <w:lvlText w:val=""/>
      <w:lvlJc w:val="left"/>
      <w:pPr>
        <w:ind w:left="811" w:hanging="257"/>
      </w:pPr>
      <w:rPr>
        <w:rFonts w:ascii="Symbol" w:eastAsia="Symbol" w:hAnsi="Symbol" w:hint="default"/>
        <w:w w:val="100"/>
        <w:sz w:val="22"/>
        <w:szCs w:val="22"/>
      </w:rPr>
    </w:lvl>
    <w:lvl w:ilvl="1" w:tplc="04045082">
      <w:start w:val="1"/>
      <w:numFmt w:val="bullet"/>
      <w:lvlText w:val="•"/>
      <w:lvlJc w:val="left"/>
      <w:pPr>
        <w:ind w:left="1250" w:hanging="257"/>
      </w:pPr>
      <w:rPr>
        <w:rFonts w:hint="default"/>
      </w:rPr>
    </w:lvl>
    <w:lvl w:ilvl="2" w:tplc="F58E0D96">
      <w:start w:val="1"/>
      <w:numFmt w:val="bullet"/>
      <w:lvlText w:val="•"/>
      <w:lvlJc w:val="left"/>
      <w:pPr>
        <w:ind w:left="1680" w:hanging="257"/>
      </w:pPr>
      <w:rPr>
        <w:rFonts w:hint="default"/>
      </w:rPr>
    </w:lvl>
    <w:lvl w:ilvl="3" w:tplc="8CD67B4C">
      <w:start w:val="1"/>
      <w:numFmt w:val="bullet"/>
      <w:lvlText w:val="•"/>
      <w:lvlJc w:val="left"/>
      <w:pPr>
        <w:ind w:left="2110" w:hanging="257"/>
      </w:pPr>
      <w:rPr>
        <w:rFonts w:hint="default"/>
      </w:rPr>
    </w:lvl>
    <w:lvl w:ilvl="4" w:tplc="7CEC0166">
      <w:start w:val="1"/>
      <w:numFmt w:val="bullet"/>
      <w:lvlText w:val="•"/>
      <w:lvlJc w:val="left"/>
      <w:pPr>
        <w:ind w:left="2540" w:hanging="257"/>
      </w:pPr>
      <w:rPr>
        <w:rFonts w:hint="default"/>
      </w:rPr>
    </w:lvl>
    <w:lvl w:ilvl="5" w:tplc="F6581DC4">
      <w:start w:val="1"/>
      <w:numFmt w:val="bullet"/>
      <w:lvlText w:val="•"/>
      <w:lvlJc w:val="left"/>
      <w:pPr>
        <w:ind w:left="2970" w:hanging="257"/>
      </w:pPr>
      <w:rPr>
        <w:rFonts w:hint="default"/>
      </w:rPr>
    </w:lvl>
    <w:lvl w:ilvl="6" w:tplc="492C8634">
      <w:start w:val="1"/>
      <w:numFmt w:val="bullet"/>
      <w:lvlText w:val="•"/>
      <w:lvlJc w:val="left"/>
      <w:pPr>
        <w:ind w:left="3400" w:hanging="257"/>
      </w:pPr>
      <w:rPr>
        <w:rFonts w:hint="default"/>
      </w:rPr>
    </w:lvl>
    <w:lvl w:ilvl="7" w:tplc="F612B5FE">
      <w:start w:val="1"/>
      <w:numFmt w:val="bullet"/>
      <w:lvlText w:val="•"/>
      <w:lvlJc w:val="left"/>
      <w:pPr>
        <w:ind w:left="3830" w:hanging="257"/>
      </w:pPr>
      <w:rPr>
        <w:rFonts w:hint="default"/>
      </w:rPr>
    </w:lvl>
    <w:lvl w:ilvl="8" w:tplc="411A0B3E">
      <w:start w:val="1"/>
      <w:numFmt w:val="bullet"/>
      <w:lvlText w:val="•"/>
      <w:lvlJc w:val="left"/>
      <w:pPr>
        <w:ind w:left="4260" w:hanging="257"/>
      </w:pPr>
      <w:rPr>
        <w:rFonts w:hint="default"/>
      </w:rPr>
    </w:lvl>
  </w:abstractNum>
  <w:abstractNum w:abstractNumId="4">
    <w:nsid w:val="31D445C6"/>
    <w:multiLevelType w:val="multilevel"/>
    <w:tmpl w:val="EA24EB10"/>
    <w:lvl w:ilvl="0">
      <w:start w:val="11"/>
      <w:numFmt w:val="upperLetter"/>
      <w:lvlText w:val="%1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80"/>
      </w:pPr>
      <w:rPr>
        <w:rFonts w:hint="default"/>
      </w:rPr>
    </w:lvl>
  </w:abstractNum>
  <w:abstractNum w:abstractNumId="5">
    <w:nsid w:val="358578DD"/>
    <w:multiLevelType w:val="multilevel"/>
    <w:tmpl w:val="818E9EBA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70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8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83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7" w:hanging="418"/>
      </w:pPr>
      <w:rPr>
        <w:rFonts w:hint="default"/>
      </w:rPr>
    </w:lvl>
  </w:abstractNum>
  <w:abstractNum w:abstractNumId="6">
    <w:nsid w:val="486E6459"/>
    <w:multiLevelType w:val="multilevel"/>
    <w:tmpl w:val="EF3E9F1E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6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6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5" w:hanging="406"/>
      </w:pPr>
      <w:rPr>
        <w:rFonts w:hint="default"/>
      </w:rPr>
    </w:lvl>
  </w:abstractNum>
  <w:abstractNum w:abstractNumId="7">
    <w:nsid w:val="49B01B69"/>
    <w:multiLevelType w:val="multilevel"/>
    <w:tmpl w:val="DAD6CDFE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8"/>
      </w:pPr>
      <w:rPr>
        <w:rFonts w:hint="default"/>
      </w:rPr>
    </w:lvl>
  </w:abstractNum>
  <w:abstractNum w:abstractNumId="8">
    <w:nsid w:val="51DB03C8"/>
    <w:multiLevelType w:val="multilevel"/>
    <w:tmpl w:val="CC22C502"/>
    <w:lvl w:ilvl="0">
      <w:start w:val="16"/>
      <w:numFmt w:val="upperLetter"/>
      <w:lvlText w:val="%1"/>
      <w:lvlJc w:val="left"/>
      <w:pPr>
        <w:ind w:left="49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2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2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98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2" w:hanging="406"/>
      </w:pPr>
      <w:rPr>
        <w:rFonts w:hint="default"/>
      </w:rPr>
    </w:lvl>
  </w:abstractNum>
  <w:abstractNum w:abstractNumId="9">
    <w:nsid w:val="5BAB0B7A"/>
    <w:multiLevelType w:val="hybridMultilevel"/>
    <w:tmpl w:val="0C6CEC58"/>
    <w:lvl w:ilvl="0" w:tplc="6FCEA23C">
      <w:start w:val="1"/>
      <w:numFmt w:val="bullet"/>
      <w:lvlText w:val=""/>
      <w:lvlJc w:val="left"/>
      <w:pPr>
        <w:ind w:left="81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93E4ABA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462462DC">
      <w:start w:val="1"/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A6035F0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BF34A0EE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5" w:tplc="4C02773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6" w:tplc="ED6C110C">
      <w:start w:val="1"/>
      <w:numFmt w:val="bullet"/>
      <w:lvlText w:val="•"/>
      <w:lvlJc w:val="left"/>
      <w:pPr>
        <w:ind w:left="4304" w:hanging="360"/>
      </w:pPr>
      <w:rPr>
        <w:rFonts w:hint="default"/>
      </w:rPr>
    </w:lvl>
    <w:lvl w:ilvl="7" w:tplc="5E1822B2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8" w:tplc="92486BA8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</w:abstractNum>
  <w:abstractNum w:abstractNumId="10">
    <w:nsid w:val="5D4729FD"/>
    <w:multiLevelType w:val="multilevel"/>
    <w:tmpl w:val="40AC660C"/>
    <w:lvl w:ilvl="0">
      <w:start w:val="11"/>
      <w:numFmt w:val="upperLetter"/>
      <w:lvlText w:val="%1"/>
      <w:lvlJc w:val="left"/>
      <w:pPr>
        <w:ind w:left="660" w:hanging="41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898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6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5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4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93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2" w:hanging="416"/>
      </w:pPr>
      <w:rPr>
        <w:rFonts w:hint="default"/>
      </w:rPr>
    </w:lvl>
  </w:abstractNum>
  <w:abstractNum w:abstractNumId="11">
    <w:nsid w:val="5F8C3D13"/>
    <w:multiLevelType w:val="multilevel"/>
    <w:tmpl w:val="38047636"/>
    <w:lvl w:ilvl="0">
      <w:start w:val="16"/>
      <w:numFmt w:val="upperLetter"/>
      <w:lvlText w:val="%1"/>
      <w:lvlJc w:val="left"/>
      <w:pPr>
        <w:ind w:left="561" w:hanging="46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6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7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6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5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5" w:hanging="468"/>
      </w:pPr>
      <w:rPr>
        <w:rFonts w:hint="default"/>
      </w:rPr>
    </w:lvl>
  </w:abstractNum>
  <w:abstractNum w:abstractNumId="12">
    <w:nsid w:val="5FCC6ABD"/>
    <w:multiLevelType w:val="multilevel"/>
    <w:tmpl w:val="694C0446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7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6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5" w:hanging="406"/>
      </w:pPr>
      <w:rPr>
        <w:rFonts w:hint="default"/>
      </w:rPr>
    </w:lvl>
  </w:abstractNum>
  <w:abstractNum w:abstractNumId="13">
    <w:nsid w:val="614D1E45"/>
    <w:multiLevelType w:val="hybridMultilevel"/>
    <w:tmpl w:val="0BDE987E"/>
    <w:lvl w:ilvl="0" w:tplc="87461A98">
      <w:start w:val="1"/>
      <w:numFmt w:val="bullet"/>
      <w:lvlText w:val=""/>
      <w:lvlJc w:val="left"/>
      <w:pPr>
        <w:ind w:left="811" w:hanging="180"/>
      </w:pPr>
      <w:rPr>
        <w:rFonts w:ascii="Symbol" w:eastAsia="Symbol" w:hAnsi="Symbol" w:hint="default"/>
        <w:w w:val="100"/>
        <w:sz w:val="22"/>
        <w:szCs w:val="22"/>
      </w:rPr>
    </w:lvl>
    <w:lvl w:ilvl="1" w:tplc="83306ADE">
      <w:start w:val="1"/>
      <w:numFmt w:val="bullet"/>
      <w:lvlText w:val="•"/>
      <w:lvlJc w:val="left"/>
      <w:pPr>
        <w:ind w:left="1250" w:hanging="180"/>
      </w:pPr>
      <w:rPr>
        <w:rFonts w:hint="default"/>
      </w:rPr>
    </w:lvl>
    <w:lvl w:ilvl="2" w:tplc="20CC7D60">
      <w:start w:val="1"/>
      <w:numFmt w:val="bullet"/>
      <w:lvlText w:val="•"/>
      <w:lvlJc w:val="left"/>
      <w:pPr>
        <w:ind w:left="1680" w:hanging="180"/>
      </w:pPr>
      <w:rPr>
        <w:rFonts w:hint="default"/>
      </w:rPr>
    </w:lvl>
    <w:lvl w:ilvl="3" w:tplc="33688518">
      <w:start w:val="1"/>
      <w:numFmt w:val="bullet"/>
      <w:lvlText w:val="•"/>
      <w:lvlJc w:val="left"/>
      <w:pPr>
        <w:ind w:left="2110" w:hanging="180"/>
      </w:pPr>
      <w:rPr>
        <w:rFonts w:hint="default"/>
      </w:rPr>
    </w:lvl>
    <w:lvl w:ilvl="4" w:tplc="750A9E36">
      <w:start w:val="1"/>
      <w:numFmt w:val="bullet"/>
      <w:lvlText w:val="•"/>
      <w:lvlJc w:val="left"/>
      <w:pPr>
        <w:ind w:left="2540" w:hanging="180"/>
      </w:pPr>
      <w:rPr>
        <w:rFonts w:hint="default"/>
      </w:rPr>
    </w:lvl>
    <w:lvl w:ilvl="5" w:tplc="F7147010">
      <w:start w:val="1"/>
      <w:numFmt w:val="bullet"/>
      <w:lvlText w:val="•"/>
      <w:lvlJc w:val="left"/>
      <w:pPr>
        <w:ind w:left="2970" w:hanging="180"/>
      </w:pPr>
      <w:rPr>
        <w:rFonts w:hint="default"/>
      </w:rPr>
    </w:lvl>
    <w:lvl w:ilvl="6" w:tplc="8246439C">
      <w:start w:val="1"/>
      <w:numFmt w:val="bullet"/>
      <w:lvlText w:val="•"/>
      <w:lvlJc w:val="left"/>
      <w:pPr>
        <w:ind w:left="3400" w:hanging="180"/>
      </w:pPr>
      <w:rPr>
        <w:rFonts w:hint="default"/>
      </w:rPr>
    </w:lvl>
    <w:lvl w:ilvl="7" w:tplc="49E8D782">
      <w:start w:val="1"/>
      <w:numFmt w:val="bullet"/>
      <w:lvlText w:val="•"/>
      <w:lvlJc w:val="left"/>
      <w:pPr>
        <w:ind w:left="3830" w:hanging="180"/>
      </w:pPr>
      <w:rPr>
        <w:rFonts w:hint="default"/>
      </w:rPr>
    </w:lvl>
    <w:lvl w:ilvl="8" w:tplc="50181BEC">
      <w:start w:val="1"/>
      <w:numFmt w:val="bullet"/>
      <w:lvlText w:val="•"/>
      <w:lvlJc w:val="left"/>
      <w:pPr>
        <w:ind w:left="4260" w:hanging="180"/>
      </w:pPr>
      <w:rPr>
        <w:rFonts w:hint="default"/>
      </w:rPr>
    </w:lvl>
  </w:abstractNum>
  <w:abstractNum w:abstractNumId="14">
    <w:nsid w:val="6B1C6290"/>
    <w:multiLevelType w:val="multilevel"/>
    <w:tmpl w:val="1B4C9434"/>
    <w:lvl w:ilvl="0">
      <w:start w:val="16"/>
      <w:numFmt w:val="upperLetter"/>
      <w:lvlText w:val="%1"/>
      <w:lvlJc w:val="left"/>
      <w:pPr>
        <w:ind w:left="91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0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2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8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32" w:hanging="406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3891"/>
    <w:rsid w:val="00023C42"/>
    <w:rsid w:val="000255BB"/>
    <w:rsid w:val="0003723D"/>
    <w:rsid w:val="00042726"/>
    <w:rsid w:val="00050172"/>
    <w:rsid w:val="000576C5"/>
    <w:rsid w:val="00066FD4"/>
    <w:rsid w:val="000A3E6F"/>
    <w:rsid w:val="000E6F33"/>
    <w:rsid w:val="000F3BE2"/>
    <w:rsid w:val="001042AA"/>
    <w:rsid w:val="00146958"/>
    <w:rsid w:val="00151C0A"/>
    <w:rsid w:val="00160C97"/>
    <w:rsid w:val="001814F8"/>
    <w:rsid w:val="00186AAD"/>
    <w:rsid w:val="001947E0"/>
    <w:rsid w:val="001C5716"/>
    <w:rsid w:val="00220F63"/>
    <w:rsid w:val="00234DAA"/>
    <w:rsid w:val="00285945"/>
    <w:rsid w:val="00286B52"/>
    <w:rsid w:val="002953F0"/>
    <w:rsid w:val="002E148C"/>
    <w:rsid w:val="002E361D"/>
    <w:rsid w:val="002F1A7D"/>
    <w:rsid w:val="00316FAE"/>
    <w:rsid w:val="00332E52"/>
    <w:rsid w:val="00334379"/>
    <w:rsid w:val="00345C51"/>
    <w:rsid w:val="00375BF2"/>
    <w:rsid w:val="003A2E87"/>
    <w:rsid w:val="003C0C08"/>
    <w:rsid w:val="003E2047"/>
    <w:rsid w:val="003E7EAB"/>
    <w:rsid w:val="004204A4"/>
    <w:rsid w:val="00422B23"/>
    <w:rsid w:val="00427A7A"/>
    <w:rsid w:val="00470E59"/>
    <w:rsid w:val="00484E04"/>
    <w:rsid w:val="004A5069"/>
    <w:rsid w:val="004B7F09"/>
    <w:rsid w:val="004C6630"/>
    <w:rsid w:val="004F6399"/>
    <w:rsid w:val="00513BD8"/>
    <w:rsid w:val="0054317C"/>
    <w:rsid w:val="00564EA3"/>
    <w:rsid w:val="0057737A"/>
    <w:rsid w:val="005C0931"/>
    <w:rsid w:val="005E66FE"/>
    <w:rsid w:val="005F41D8"/>
    <w:rsid w:val="006237CA"/>
    <w:rsid w:val="00694327"/>
    <w:rsid w:val="00697ED3"/>
    <w:rsid w:val="006A1025"/>
    <w:rsid w:val="006A4853"/>
    <w:rsid w:val="006A5144"/>
    <w:rsid w:val="006C7CFD"/>
    <w:rsid w:val="006D7DE5"/>
    <w:rsid w:val="00700083"/>
    <w:rsid w:val="00737E42"/>
    <w:rsid w:val="00747439"/>
    <w:rsid w:val="00754185"/>
    <w:rsid w:val="007622E9"/>
    <w:rsid w:val="00772757"/>
    <w:rsid w:val="007A0E80"/>
    <w:rsid w:val="007A2B06"/>
    <w:rsid w:val="007A6BD7"/>
    <w:rsid w:val="007B7A58"/>
    <w:rsid w:val="007C6D85"/>
    <w:rsid w:val="00801151"/>
    <w:rsid w:val="008400E1"/>
    <w:rsid w:val="00845DD9"/>
    <w:rsid w:val="00865FAD"/>
    <w:rsid w:val="00887C8D"/>
    <w:rsid w:val="008D4B6A"/>
    <w:rsid w:val="008D558F"/>
    <w:rsid w:val="008E1761"/>
    <w:rsid w:val="008E4997"/>
    <w:rsid w:val="00900FB5"/>
    <w:rsid w:val="00956947"/>
    <w:rsid w:val="00963266"/>
    <w:rsid w:val="009A18D7"/>
    <w:rsid w:val="009C1301"/>
    <w:rsid w:val="009F4293"/>
    <w:rsid w:val="00A33B1E"/>
    <w:rsid w:val="00A55AD1"/>
    <w:rsid w:val="00A70FCE"/>
    <w:rsid w:val="00A9581D"/>
    <w:rsid w:val="00AB7559"/>
    <w:rsid w:val="00AE3607"/>
    <w:rsid w:val="00AF729B"/>
    <w:rsid w:val="00B3051F"/>
    <w:rsid w:val="00B617F1"/>
    <w:rsid w:val="00BA7F6E"/>
    <w:rsid w:val="00BB5E26"/>
    <w:rsid w:val="00BB60AC"/>
    <w:rsid w:val="00BB6564"/>
    <w:rsid w:val="00BC70C5"/>
    <w:rsid w:val="00BF1B83"/>
    <w:rsid w:val="00C07C20"/>
    <w:rsid w:val="00C07E0F"/>
    <w:rsid w:val="00C30186"/>
    <w:rsid w:val="00C33D53"/>
    <w:rsid w:val="00C509E5"/>
    <w:rsid w:val="00C83169"/>
    <w:rsid w:val="00C87043"/>
    <w:rsid w:val="00C97CDD"/>
    <w:rsid w:val="00CB27D2"/>
    <w:rsid w:val="00CC5D0E"/>
    <w:rsid w:val="00D006DB"/>
    <w:rsid w:val="00D13442"/>
    <w:rsid w:val="00D17569"/>
    <w:rsid w:val="00D32EA4"/>
    <w:rsid w:val="00D5078D"/>
    <w:rsid w:val="00D54AE7"/>
    <w:rsid w:val="00D648F4"/>
    <w:rsid w:val="00D764AC"/>
    <w:rsid w:val="00D834F0"/>
    <w:rsid w:val="00DA151B"/>
    <w:rsid w:val="00DD6E86"/>
    <w:rsid w:val="00DF193E"/>
    <w:rsid w:val="00E025E1"/>
    <w:rsid w:val="00E415DC"/>
    <w:rsid w:val="00E43E34"/>
    <w:rsid w:val="00E64196"/>
    <w:rsid w:val="00E74498"/>
    <w:rsid w:val="00E77C19"/>
    <w:rsid w:val="00E86553"/>
    <w:rsid w:val="00EA0C70"/>
    <w:rsid w:val="00EA3935"/>
    <w:rsid w:val="00EA3FCD"/>
    <w:rsid w:val="00EB6A76"/>
    <w:rsid w:val="00EE3C88"/>
    <w:rsid w:val="00EE5C34"/>
    <w:rsid w:val="00EF4532"/>
    <w:rsid w:val="00F13AC6"/>
    <w:rsid w:val="00F23520"/>
    <w:rsid w:val="00F25B10"/>
    <w:rsid w:val="00F31EC3"/>
    <w:rsid w:val="00F353C9"/>
    <w:rsid w:val="00F37668"/>
    <w:rsid w:val="00F406D2"/>
    <w:rsid w:val="00F50FE9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2016-07-14T14:05:00Z</dcterms:created>
  <dcterms:modified xsi:type="dcterms:W3CDTF">2016-07-14T14:05:00Z</dcterms:modified>
</cp:coreProperties>
</file>